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2CCC" w14:textId="77777777" w:rsidR="00754274" w:rsidRDefault="00754274"/>
    <w:p w14:paraId="621D5CB5" w14:textId="392A7101" w:rsidR="00552C6E" w:rsidRDefault="00552C6E"/>
    <w:p w14:paraId="2C3E07CF" w14:textId="62BE5EDF" w:rsidR="00552C6E" w:rsidRDefault="00552C6E"/>
    <w:p w14:paraId="3C4A8693" w14:textId="12198F05" w:rsidR="00552C6E" w:rsidRDefault="00552C6E"/>
    <w:p w14:paraId="79906F94" w14:textId="35158CE2" w:rsidR="00552C6E" w:rsidRDefault="00552C6E"/>
    <w:p w14:paraId="16CA875B" w14:textId="72B76BF2" w:rsidR="00552C6E" w:rsidRDefault="00552C6E"/>
    <w:p w14:paraId="01B52478" w14:textId="1D44C552" w:rsidR="00552C6E" w:rsidRDefault="00552C6E"/>
    <w:p w14:paraId="72529755" w14:textId="65847FBA" w:rsidR="00552C6E" w:rsidRDefault="00552C6E"/>
    <w:p w14:paraId="2724F97C" w14:textId="5083C7A3" w:rsidR="00552C6E" w:rsidRDefault="00552C6E"/>
    <w:p w14:paraId="6A8E9DE4" w14:textId="7C4C2052" w:rsidR="00552C6E" w:rsidRDefault="00552C6E"/>
    <w:p w14:paraId="0F80EA98" w14:textId="5FB485FC" w:rsidR="00552C6E" w:rsidRDefault="00552C6E"/>
    <w:p w14:paraId="2B84FA4D" w14:textId="27832913" w:rsidR="00552C6E" w:rsidRDefault="00552C6E"/>
    <w:p w14:paraId="078A8645" w14:textId="3419DAE7" w:rsidR="00552C6E" w:rsidRDefault="00552C6E" w:rsidP="00552C6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 THE UNITED STATES BANKRUPTCY COURT</w:t>
      </w:r>
    </w:p>
    <w:p w14:paraId="5EEFA87B" w14:textId="27E94202" w:rsidR="00552C6E" w:rsidRDefault="00552C6E" w:rsidP="00552C6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FOR THE NORTHERN DISTRICT OF OHIO</w:t>
      </w:r>
    </w:p>
    <w:p w14:paraId="3A960DD6" w14:textId="299D8CAE" w:rsidR="00552C6E" w:rsidRDefault="00552C6E" w:rsidP="00552C6E">
      <w:pPr>
        <w:pStyle w:val="NoSpacing"/>
        <w:jc w:val="center"/>
        <w:rPr>
          <w:rFonts w:ascii="Times New Roman" w:hAnsi="Times New Roman" w:cs="Times New Roman"/>
          <w:b/>
          <w:bCs/>
          <w:sz w:val="24"/>
          <w:szCs w:val="24"/>
        </w:rPr>
      </w:pPr>
    </w:p>
    <w:p w14:paraId="1C2AC30F" w14:textId="02A5F1E3"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IN 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CHAPTER 13 BANKRUPTCY</w:t>
      </w:r>
    </w:p>
    <w:p w14:paraId="333D5307" w14:textId="054660A5"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77F64BEA" w14:textId="665C41EF"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MR AND MRS DEBTOR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CASE NO:</w:t>
      </w:r>
    </w:p>
    <w:p w14:paraId="7C5A500D" w14:textId="6E315000"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74D711C6" w14:textId="621C79EA"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ALAN M. KOSCHIK</w:t>
      </w:r>
    </w:p>
    <w:p w14:paraId="797DE8FC" w14:textId="5B514B62" w:rsidR="00552C6E" w:rsidRDefault="00552C6E" w:rsidP="00552C6E">
      <w:pPr>
        <w:pStyle w:val="NoSpacing"/>
        <w:rPr>
          <w:rFonts w:ascii="Times New Roman" w:hAnsi="Times New Roman" w:cs="Times New Roman"/>
          <w:b/>
          <w:bCs/>
          <w:sz w:val="24"/>
          <w:szCs w:val="24"/>
        </w:rPr>
      </w:pPr>
      <w:r>
        <w:rPr>
          <w:rFonts w:ascii="Times New Roman" w:hAnsi="Times New Roman" w:cs="Times New Roman"/>
          <w:b/>
          <w:bCs/>
          <w:sz w:val="24"/>
          <w:szCs w:val="24"/>
        </w:rPr>
        <w:tab/>
        <w:t>DEBTOR(S)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t>BANKRUPTCY JUDGE</w:t>
      </w:r>
    </w:p>
    <w:p w14:paraId="58C5C2D2" w14:textId="35CFD26C" w:rsidR="00552C6E" w:rsidRDefault="00552C6E" w:rsidP="00552C6E">
      <w:pPr>
        <w:pStyle w:val="NoSpacing"/>
        <w:rPr>
          <w:rFonts w:ascii="Times New Roman" w:hAnsi="Times New Roman" w:cs="Times New Roman"/>
          <w:b/>
          <w:bCs/>
          <w:sz w:val="24"/>
          <w:szCs w:val="24"/>
        </w:rPr>
      </w:pPr>
    </w:p>
    <w:p w14:paraId="00C854CD" w14:textId="0D76E286" w:rsidR="00552C6E" w:rsidRDefault="00552C6E" w:rsidP="00552C6E">
      <w:pPr>
        <w:pStyle w:val="NoSpacing"/>
        <w:jc w:val="center"/>
        <w:rPr>
          <w:rFonts w:ascii="Times New Roman" w:hAnsi="Times New Roman" w:cs="Times New Roman"/>
          <w:b/>
          <w:bCs/>
          <w:sz w:val="24"/>
          <w:szCs w:val="24"/>
          <w:u w:val="single"/>
        </w:rPr>
      </w:pPr>
      <w:r w:rsidRPr="00552C6E">
        <w:rPr>
          <w:rFonts w:ascii="Times New Roman" w:hAnsi="Times New Roman" w:cs="Times New Roman"/>
          <w:b/>
          <w:bCs/>
          <w:sz w:val="24"/>
          <w:szCs w:val="24"/>
          <w:u w:val="single"/>
        </w:rPr>
        <w:t xml:space="preserve">ORDER GRANTING MOTION FOR AUTHORITY/APPROVAL OF SALE </w:t>
      </w:r>
      <w:r w:rsidR="008C4B81">
        <w:rPr>
          <w:rFonts w:ascii="Times New Roman" w:hAnsi="Times New Roman" w:cs="Times New Roman"/>
          <w:b/>
          <w:bCs/>
          <w:sz w:val="24"/>
          <w:szCs w:val="24"/>
          <w:u w:val="single"/>
        </w:rPr>
        <w:t>OF</w:t>
      </w:r>
      <w:r w:rsidRPr="00552C6E">
        <w:rPr>
          <w:rFonts w:ascii="Times New Roman" w:hAnsi="Times New Roman" w:cs="Times New Roman"/>
          <w:b/>
          <w:bCs/>
          <w:sz w:val="24"/>
          <w:szCs w:val="24"/>
          <w:u w:val="single"/>
        </w:rPr>
        <w:t xml:space="preserve"> DEBTOR(S) </w:t>
      </w:r>
      <w:r w:rsidR="00F16F76">
        <w:rPr>
          <w:rFonts w:ascii="Times New Roman" w:hAnsi="Times New Roman" w:cs="Times New Roman"/>
          <w:b/>
          <w:bCs/>
          <w:sz w:val="24"/>
          <w:szCs w:val="24"/>
          <w:u w:val="single"/>
        </w:rPr>
        <w:t>NON-</w:t>
      </w:r>
      <w:r w:rsidRPr="00552C6E">
        <w:rPr>
          <w:rFonts w:ascii="Times New Roman" w:hAnsi="Times New Roman" w:cs="Times New Roman"/>
          <w:b/>
          <w:bCs/>
          <w:sz w:val="24"/>
          <w:szCs w:val="24"/>
          <w:u w:val="single"/>
        </w:rPr>
        <w:t>RESIDENTIAL REAL ESTATE</w:t>
      </w:r>
    </w:p>
    <w:p w14:paraId="497637AB" w14:textId="7C28B153" w:rsidR="00552C6E" w:rsidRDefault="00552C6E" w:rsidP="00552C6E">
      <w:pPr>
        <w:pStyle w:val="NoSpacing"/>
        <w:jc w:val="center"/>
        <w:rPr>
          <w:rFonts w:ascii="Times New Roman" w:hAnsi="Times New Roman" w:cs="Times New Roman"/>
          <w:sz w:val="24"/>
          <w:szCs w:val="24"/>
        </w:rPr>
      </w:pPr>
      <w:r>
        <w:rPr>
          <w:rFonts w:ascii="Times New Roman" w:hAnsi="Times New Roman" w:cs="Times New Roman"/>
          <w:sz w:val="24"/>
          <w:szCs w:val="24"/>
        </w:rPr>
        <w:t>(Parcel Number and address)</w:t>
      </w:r>
    </w:p>
    <w:p w14:paraId="4027B543" w14:textId="4E61ABC6" w:rsidR="00552C6E" w:rsidRDefault="00552C6E" w:rsidP="00552C6E">
      <w:pPr>
        <w:pStyle w:val="NoSpacing"/>
        <w:jc w:val="center"/>
        <w:rPr>
          <w:rFonts w:ascii="Times New Roman" w:hAnsi="Times New Roman" w:cs="Times New Roman"/>
          <w:sz w:val="24"/>
          <w:szCs w:val="24"/>
        </w:rPr>
      </w:pPr>
    </w:p>
    <w:p w14:paraId="14079C01" w14:textId="6C698826" w:rsidR="00552C6E" w:rsidRDefault="00552C6E" w:rsidP="0047685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matter came before the Court on the Debtor(s) Motion for Authority/Approval for the sale of the Debtor(s) </w:t>
      </w:r>
      <w:r w:rsidR="00C9528C">
        <w:rPr>
          <w:rFonts w:ascii="Times New Roman" w:hAnsi="Times New Roman" w:cs="Times New Roman"/>
          <w:sz w:val="24"/>
          <w:szCs w:val="24"/>
        </w:rPr>
        <w:t>non-</w:t>
      </w:r>
      <w:r>
        <w:rPr>
          <w:rFonts w:ascii="Times New Roman" w:hAnsi="Times New Roman" w:cs="Times New Roman"/>
          <w:sz w:val="24"/>
          <w:szCs w:val="24"/>
        </w:rPr>
        <w:t xml:space="preserve">residential Real Estate (the “Motion”). The Debtor(s) motion was filed on or about </w:t>
      </w:r>
      <w:r>
        <w:rPr>
          <w:rFonts w:ascii="Times New Roman" w:hAnsi="Times New Roman" w:cs="Times New Roman"/>
          <w:b/>
          <w:bCs/>
          <w:sz w:val="24"/>
          <w:szCs w:val="24"/>
        </w:rPr>
        <w:t>(insert date)</w:t>
      </w:r>
      <w:r>
        <w:rPr>
          <w:rFonts w:ascii="Times New Roman" w:hAnsi="Times New Roman" w:cs="Times New Roman"/>
          <w:sz w:val="24"/>
          <w:szCs w:val="24"/>
        </w:rPr>
        <w:t xml:space="preserve"> and is reflected on the Court’s docket as PACER number </w:t>
      </w:r>
      <w:r>
        <w:rPr>
          <w:rFonts w:ascii="Times New Roman" w:hAnsi="Times New Roman" w:cs="Times New Roman"/>
          <w:b/>
          <w:bCs/>
          <w:sz w:val="24"/>
          <w:szCs w:val="24"/>
        </w:rPr>
        <w:t>(insert docket number)</w:t>
      </w:r>
      <w:r>
        <w:rPr>
          <w:rFonts w:ascii="Times New Roman" w:hAnsi="Times New Roman" w:cs="Times New Roman"/>
          <w:sz w:val="24"/>
          <w:szCs w:val="24"/>
        </w:rPr>
        <w:t xml:space="preserve">. The Debtor(s) motion is incorporated herein as if fully rewritten. </w:t>
      </w:r>
    </w:p>
    <w:p w14:paraId="1281F23A" w14:textId="5D186DD5" w:rsidR="00552C6E" w:rsidRDefault="00552C6E" w:rsidP="0047685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Court finds that notice was given to all creditors and parties in interest of the Debtor(s) intent to sell the real estate and that no objection or response was filed or said objection or response has been withdrawn or resolved. </w:t>
      </w:r>
    </w:p>
    <w:p w14:paraId="0D3A5D9F" w14:textId="13265D0E" w:rsidR="00552C6E" w:rsidRDefault="00552C6E" w:rsidP="00552C6E">
      <w:pPr>
        <w:pStyle w:val="NoSpacing"/>
        <w:rPr>
          <w:rFonts w:ascii="Times New Roman" w:hAnsi="Times New Roman" w:cs="Times New Roman"/>
          <w:sz w:val="24"/>
          <w:szCs w:val="24"/>
        </w:rPr>
      </w:pPr>
    </w:p>
    <w:p w14:paraId="41CC8FB8" w14:textId="109FBAF8" w:rsidR="00552C6E" w:rsidRDefault="00552C6E" w:rsidP="00552C6E">
      <w:pPr>
        <w:pStyle w:val="NoSpacing"/>
        <w:rPr>
          <w:rFonts w:ascii="Times New Roman" w:hAnsi="Times New Roman" w:cs="Times New Roman"/>
          <w:sz w:val="24"/>
          <w:szCs w:val="24"/>
        </w:rPr>
      </w:pPr>
      <w:r>
        <w:rPr>
          <w:rFonts w:ascii="Times New Roman" w:hAnsi="Times New Roman" w:cs="Times New Roman"/>
          <w:sz w:val="24"/>
          <w:szCs w:val="24"/>
        </w:rPr>
        <w:tab/>
        <w:t>It is therefore accordingly, ORDERED, ADJUDGED AND DECREED as follows:</w:t>
      </w:r>
    </w:p>
    <w:p w14:paraId="51695F1D" w14:textId="77777777" w:rsidR="0047685C" w:rsidRDefault="0047685C" w:rsidP="00552C6E">
      <w:pPr>
        <w:pStyle w:val="NoSpacing"/>
        <w:rPr>
          <w:rFonts w:ascii="Times New Roman" w:hAnsi="Times New Roman" w:cs="Times New Roman"/>
          <w:sz w:val="24"/>
          <w:szCs w:val="24"/>
        </w:rPr>
      </w:pPr>
    </w:p>
    <w:p w14:paraId="3DF5ABCF" w14:textId="4C981A80" w:rsidR="00552C6E" w:rsidRDefault="00552C6E"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motion is hereby approved.</w:t>
      </w:r>
    </w:p>
    <w:p w14:paraId="023D7FBD" w14:textId="0B4B182E" w:rsidR="00552C6E" w:rsidRDefault="00552C6E"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Debtor(s) is permitted to sell the Debtor(s) real estate known as parcel number </w:t>
      </w:r>
      <w:r>
        <w:rPr>
          <w:rFonts w:ascii="Times New Roman" w:hAnsi="Times New Roman" w:cs="Times New Roman"/>
          <w:b/>
          <w:bCs/>
          <w:sz w:val="24"/>
          <w:szCs w:val="24"/>
        </w:rPr>
        <w:t>(insert parcel number)</w:t>
      </w:r>
      <w:r>
        <w:rPr>
          <w:rFonts w:ascii="Times New Roman" w:hAnsi="Times New Roman" w:cs="Times New Roman"/>
          <w:sz w:val="24"/>
          <w:szCs w:val="24"/>
        </w:rPr>
        <w:t xml:space="preserve"> located at </w:t>
      </w:r>
      <w:r>
        <w:rPr>
          <w:rFonts w:ascii="Times New Roman" w:hAnsi="Times New Roman" w:cs="Times New Roman"/>
          <w:b/>
          <w:bCs/>
          <w:sz w:val="24"/>
          <w:szCs w:val="24"/>
        </w:rPr>
        <w:t>(insert street address)</w:t>
      </w:r>
      <w:r>
        <w:rPr>
          <w:rFonts w:ascii="Times New Roman" w:hAnsi="Times New Roman" w:cs="Times New Roman"/>
          <w:sz w:val="24"/>
          <w:szCs w:val="24"/>
        </w:rPr>
        <w:t>.</w:t>
      </w:r>
    </w:p>
    <w:p w14:paraId="6748D798" w14:textId="2091DA1A" w:rsidR="00552C6E" w:rsidRDefault="00552C6E"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Pursuant to “exhibit A” filed with the Debtor(s) motion, </w:t>
      </w:r>
      <w:r w:rsidR="00C46FE1">
        <w:rPr>
          <w:rFonts w:ascii="Times New Roman" w:hAnsi="Times New Roman" w:cs="Times New Roman"/>
          <w:sz w:val="24"/>
          <w:szCs w:val="24"/>
        </w:rPr>
        <w:t xml:space="preserve">the Debtor(s) is permitted to sell real estate for </w:t>
      </w:r>
      <w:r w:rsidR="00B2786E">
        <w:rPr>
          <w:rFonts w:ascii="Times New Roman" w:hAnsi="Times New Roman" w:cs="Times New Roman"/>
          <w:sz w:val="24"/>
          <w:szCs w:val="24"/>
        </w:rPr>
        <w:t xml:space="preserve">an estimated amount of </w:t>
      </w:r>
      <w:r w:rsidR="00C46FE1">
        <w:rPr>
          <w:rFonts w:ascii="Times New Roman" w:hAnsi="Times New Roman" w:cs="Times New Roman"/>
          <w:b/>
          <w:bCs/>
          <w:sz w:val="24"/>
          <w:szCs w:val="24"/>
        </w:rPr>
        <w:t>(insert purchase price).</w:t>
      </w:r>
    </w:p>
    <w:p w14:paraId="272E43CB" w14:textId="1DF8CF03"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Debtor(s) are authorized and permitted to execute and deliver to the purchaser a good and sufficient instrument of title conveying Debtor(s) interest upon payment of the Debtor(s) residential real estate. </w:t>
      </w:r>
    </w:p>
    <w:p w14:paraId="6D2A724A" w14:textId="0366634D"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right, title, and interest of the Estate and/or the Debtor(s) in the real estate, shall be and hereby is conveyed, “as it, where is” without warranty of any kind. The property will be sold, free and clear of all liens, claims, encumbrances, whether arising prior to or subsequent to the petition date. </w:t>
      </w:r>
    </w:p>
    <w:p w14:paraId="262CB7C7" w14:textId="2A5601C4"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 closing the title company shall pay all necessary closing costs and professional fees, mortgages liens and pro-rated taxes</w:t>
      </w:r>
      <w:r w:rsidR="00F16F76">
        <w:rPr>
          <w:rFonts w:ascii="Times New Roman" w:hAnsi="Times New Roman" w:cs="Times New Roman"/>
          <w:sz w:val="24"/>
          <w:szCs w:val="24"/>
        </w:rPr>
        <w:t xml:space="preserve"> to allow the purchaser to have good title</w:t>
      </w:r>
      <w:r>
        <w:rPr>
          <w:rFonts w:ascii="Times New Roman" w:hAnsi="Times New Roman" w:cs="Times New Roman"/>
          <w:sz w:val="24"/>
          <w:szCs w:val="24"/>
        </w:rPr>
        <w:t xml:space="preserve">. </w:t>
      </w:r>
    </w:p>
    <w:p w14:paraId="408E729A" w14:textId="65312482" w:rsidR="00F16F76" w:rsidRDefault="00F16F76"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balance of funds shall be remitted to the Chapter 13 Trustee to be applied to the Debtor(s) bankruptcy case.</w:t>
      </w:r>
    </w:p>
    <w:p w14:paraId="29528730" w14:textId="44E433CE" w:rsidR="00F16F76" w:rsidRDefault="00B2786E"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As a result of the proceeds of this sale, t</w:t>
      </w:r>
      <w:r w:rsidR="00F16F76">
        <w:rPr>
          <w:rFonts w:ascii="Times New Roman" w:hAnsi="Times New Roman" w:cs="Times New Roman"/>
          <w:sz w:val="24"/>
          <w:szCs w:val="24"/>
        </w:rPr>
        <w:t>he Trustee is authorized to adjust the unsecured dividend to all timely filed, non-priority, non-disputed, unsecured creditors who have filed claims in this case</w:t>
      </w:r>
      <w:r>
        <w:rPr>
          <w:rFonts w:ascii="Times New Roman" w:hAnsi="Times New Roman" w:cs="Times New Roman"/>
          <w:sz w:val="24"/>
          <w:szCs w:val="24"/>
        </w:rPr>
        <w:t>.</w:t>
      </w:r>
      <w:bookmarkStart w:id="0" w:name="_GoBack"/>
      <w:bookmarkEnd w:id="0"/>
      <w:r w:rsidR="00F16F76">
        <w:rPr>
          <w:rFonts w:ascii="Times New Roman" w:hAnsi="Times New Roman" w:cs="Times New Roman"/>
          <w:sz w:val="24"/>
          <w:szCs w:val="24"/>
        </w:rPr>
        <w:t xml:space="preserve"> </w:t>
      </w:r>
    </w:p>
    <w:p w14:paraId="21791D85" w14:textId="77777777"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shall provide a complete accounting of the sale, including a final HUD statement and present the same to the Chapter 13 Trustee and the Bankruptcy Court.</w:t>
      </w:r>
    </w:p>
    <w:p w14:paraId="09FC33B4" w14:textId="7F132DD2" w:rsidR="00C46FE1" w:rsidRDefault="00C46FE1" w:rsidP="0047685C">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being no just reason for delay, the Order Confirming Sale shall be entered as a final Order upon the docket of the Court.</w:t>
      </w:r>
    </w:p>
    <w:p w14:paraId="7C79D914" w14:textId="6989D1EB" w:rsidR="006E5423" w:rsidRDefault="006E5423" w:rsidP="006E5423">
      <w:pPr>
        <w:pStyle w:val="NoSpacing"/>
        <w:rPr>
          <w:rFonts w:ascii="Times New Roman" w:hAnsi="Times New Roman" w:cs="Times New Roman"/>
          <w:sz w:val="24"/>
          <w:szCs w:val="24"/>
        </w:rPr>
      </w:pPr>
    </w:p>
    <w:p w14:paraId="674715BC" w14:textId="52DA640F" w:rsidR="006E5423" w:rsidRDefault="006E5423" w:rsidP="006E5423">
      <w:pPr>
        <w:pStyle w:val="NoSpacing"/>
        <w:rPr>
          <w:rFonts w:ascii="Times New Roman" w:hAnsi="Times New Roman" w:cs="Times New Roman"/>
          <w:sz w:val="24"/>
          <w:szCs w:val="24"/>
        </w:rPr>
      </w:pPr>
      <w:r>
        <w:rPr>
          <w:rFonts w:ascii="Times New Roman" w:hAnsi="Times New Roman" w:cs="Times New Roman"/>
          <w:b/>
          <w:bCs/>
          <w:sz w:val="24"/>
          <w:szCs w:val="24"/>
        </w:rPr>
        <w:t xml:space="preserve">IT IS SO ORDERED. </w:t>
      </w:r>
    </w:p>
    <w:p w14:paraId="1F3D7323" w14:textId="1376B778" w:rsidR="006E5423" w:rsidRDefault="006E5423" w:rsidP="006E5423">
      <w:pPr>
        <w:pStyle w:val="NoSpacing"/>
        <w:rPr>
          <w:rFonts w:ascii="Times New Roman" w:hAnsi="Times New Roman" w:cs="Times New Roman"/>
          <w:sz w:val="24"/>
          <w:szCs w:val="24"/>
        </w:rPr>
      </w:pPr>
    </w:p>
    <w:p w14:paraId="4C694172" w14:textId="61664064" w:rsidR="006E5423" w:rsidRDefault="006E5423" w:rsidP="006E5423">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2AC1145F" w14:textId="7F8DBD92" w:rsidR="006E5423" w:rsidRDefault="006E5423" w:rsidP="006E5423">
      <w:pPr>
        <w:pStyle w:val="NoSpacing"/>
        <w:rPr>
          <w:rFonts w:ascii="Times New Roman" w:hAnsi="Times New Roman" w:cs="Times New Roman"/>
          <w:sz w:val="24"/>
          <w:szCs w:val="24"/>
        </w:rPr>
      </w:pPr>
    </w:p>
    <w:p w14:paraId="7BAE83F2" w14:textId="5B4FAA78" w:rsidR="006E5423" w:rsidRDefault="006E5423" w:rsidP="006E5423">
      <w:pPr>
        <w:pStyle w:val="NoSpacing"/>
        <w:rPr>
          <w:rFonts w:ascii="Times New Roman" w:hAnsi="Times New Roman" w:cs="Times New Roman"/>
          <w:sz w:val="24"/>
          <w:szCs w:val="24"/>
        </w:rPr>
      </w:pPr>
      <w:r>
        <w:rPr>
          <w:rFonts w:ascii="Times New Roman" w:hAnsi="Times New Roman" w:cs="Times New Roman"/>
          <w:b/>
          <w:bCs/>
          <w:sz w:val="24"/>
          <w:szCs w:val="24"/>
          <w:u w:val="single"/>
        </w:rPr>
        <w:t>SUMITTED:</w:t>
      </w:r>
    </w:p>
    <w:p w14:paraId="1A4B9DBB" w14:textId="61EEC422" w:rsidR="006E5423" w:rsidRDefault="006E5423" w:rsidP="006E5423">
      <w:pPr>
        <w:pStyle w:val="NoSpacing"/>
        <w:rPr>
          <w:rFonts w:ascii="Times New Roman" w:hAnsi="Times New Roman" w:cs="Times New Roman"/>
          <w:sz w:val="24"/>
          <w:szCs w:val="24"/>
        </w:rPr>
      </w:pPr>
    </w:p>
    <w:p w14:paraId="1FE724D8" w14:textId="79AF3024" w:rsidR="006E5423" w:rsidRDefault="006E5423" w:rsidP="006E5423">
      <w:pPr>
        <w:pStyle w:val="NoSpacing"/>
        <w:rPr>
          <w:rFonts w:ascii="Times New Roman" w:hAnsi="Times New Roman" w:cs="Times New Roman"/>
          <w:sz w:val="24"/>
          <w:szCs w:val="24"/>
          <w:u w:val="single"/>
        </w:rPr>
      </w:pPr>
      <w:r>
        <w:rPr>
          <w:rFonts w:ascii="Times New Roman" w:hAnsi="Times New Roman" w:cs="Times New Roman"/>
          <w:sz w:val="24"/>
          <w:szCs w:val="24"/>
          <w:u w:val="single"/>
        </w:rPr>
        <w:t>/s/ Attorney Name</w:t>
      </w:r>
    </w:p>
    <w:p w14:paraId="50D6D3EE" w14:textId="6D7CC3B5"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Attorney Name (Ohio Reg No)</w:t>
      </w:r>
    </w:p>
    <w:p w14:paraId="3AA1B43C" w14:textId="21763EC5"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Attorney for the Debtor(s)</w:t>
      </w:r>
    </w:p>
    <w:p w14:paraId="5052D30C" w14:textId="1AF1E433"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Address</w:t>
      </w:r>
    </w:p>
    <w:p w14:paraId="4CCC2B67" w14:textId="457CCAD3"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5F7DCFC6" w14:textId="721B08DE"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Phone</w:t>
      </w:r>
    </w:p>
    <w:p w14:paraId="1230127B" w14:textId="52421C83"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 xml:space="preserve">Fax </w:t>
      </w:r>
    </w:p>
    <w:p w14:paraId="4D4C9D9D" w14:textId="48394917"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Email</w:t>
      </w:r>
    </w:p>
    <w:p w14:paraId="58B5C31B" w14:textId="500AD526" w:rsidR="006E5423" w:rsidRDefault="006E5423" w:rsidP="006E5423">
      <w:pPr>
        <w:pStyle w:val="NoSpacing"/>
        <w:rPr>
          <w:rFonts w:ascii="Times New Roman" w:hAnsi="Times New Roman" w:cs="Times New Roman"/>
          <w:sz w:val="24"/>
          <w:szCs w:val="24"/>
        </w:rPr>
      </w:pPr>
    </w:p>
    <w:p w14:paraId="4A9FF3B0" w14:textId="1C57AE16" w:rsidR="006E5423" w:rsidRDefault="006E5423" w:rsidP="006E5423">
      <w:pPr>
        <w:pStyle w:val="NoSpacing"/>
        <w:rPr>
          <w:rFonts w:ascii="Times New Roman" w:hAnsi="Times New Roman" w:cs="Times New Roman"/>
          <w:sz w:val="24"/>
          <w:szCs w:val="24"/>
        </w:rPr>
      </w:pPr>
      <w:r>
        <w:rPr>
          <w:rFonts w:ascii="Times New Roman" w:hAnsi="Times New Roman" w:cs="Times New Roman"/>
          <w:b/>
          <w:bCs/>
          <w:sz w:val="24"/>
          <w:szCs w:val="24"/>
          <w:u w:val="single"/>
        </w:rPr>
        <w:t>APPROVED</w:t>
      </w:r>
    </w:p>
    <w:p w14:paraId="6ABE5503" w14:textId="22D037D2" w:rsidR="006E5423" w:rsidRDefault="006E5423" w:rsidP="006E5423">
      <w:pPr>
        <w:pStyle w:val="NoSpacing"/>
        <w:rPr>
          <w:rFonts w:ascii="Times New Roman" w:hAnsi="Times New Roman" w:cs="Times New Roman"/>
          <w:sz w:val="24"/>
          <w:szCs w:val="24"/>
        </w:rPr>
      </w:pPr>
    </w:p>
    <w:p w14:paraId="28FA4410" w14:textId="4DC9C11E" w:rsidR="006E5423" w:rsidRDefault="006E5423" w:rsidP="006E5423">
      <w:pPr>
        <w:pStyle w:val="NoSpacing"/>
        <w:rPr>
          <w:rFonts w:ascii="Times New Roman" w:hAnsi="Times New Roman" w:cs="Times New Roman"/>
          <w:sz w:val="24"/>
          <w:szCs w:val="24"/>
          <w:u w:val="single"/>
        </w:rPr>
      </w:pPr>
      <w:r w:rsidRPr="006E5423">
        <w:rPr>
          <w:rFonts w:ascii="Times New Roman" w:hAnsi="Times New Roman" w:cs="Times New Roman"/>
          <w:sz w:val="24"/>
          <w:szCs w:val="24"/>
          <w:u w:val="single"/>
        </w:rPr>
        <w:t>/s/ Keith L. Rucinski</w:t>
      </w:r>
    </w:p>
    <w:p w14:paraId="50026B52" w14:textId="247CAA92"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Keith L. Rucinski, Chapter 13 Trustee (0063137)</w:t>
      </w:r>
    </w:p>
    <w:p w14:paraId="5DA87802" w14:textId="4D4DFABF"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Joseph A. Ferrise, Staff Attorney (0084477)</w:t>
      </w:r>
    </w:p>
    <w:p w14:paraId="43994635" w14:textId="5CFB0074"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One Cascade Plaza, Suite 2020</w:t>
      </w:r>
    </w:p>
    <w:p w14:paraId="244D4160" w14:textId="05497715"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Akron, Ohio 44308</w:t>
      </w:r>
    </w:p>
    <w:p w14:paraId="6E6A015F" w14:textId="3A0775CA"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Phone: 330.762.6335</w:t>
      </w:r>
    </w:p>
    <w:p w14:paraId="4B3E919C" w14:textId="5771BFEF" w:rsidR="006E5423" w:rsidRDefault="006E5423" w:rsidP="006E5423">
      <w:pPr>
        <w:pStyle w:val="NoSpacing"/>
        <w:rPr>
          <w:rFonts w:ascii="Times New Roman" w:hAnsi="Times New Roman" w:cs="Times New Roman"/>
          <w:sz w:val="24"/>
          <w:szCs w:val="24"/>
        </w:rPr>
      </w:pPr>
      <w:r>
        <w:rPr>
          <w:rFonts w:ascii="Times New Roman" w:hAnsi="Times New Roman" w:cs="Times New Roman"/>
          <w:sz w:val="24"/>
          <w:szCs w:val="24"/>
        </w:rPr>
        <w:t>Fax: 330-762.7072</w:t>
      </w:r>
    </w:p>
    <w:p w14:paraId="41DD18AE" w14:textId="17430E8A" w:rsidR="006E5423" w:rsidRDefault="00B2786E" w:rsidP="006E5423">
      <w:pPr>
        <w:pStyle w:val="NoSpacing"/>
        <w:rPr>
          <w:rFonts w:ascii="Times New Roman" w:hAnsi="Times New Roman" w:cs="Times New Roman"/>
          <w:sz w:val="24"/>
          <w:szCs w:val="24"/>
        </w:rPr>
      </w:pPr>
      <w:hyperlink r:id="rId5" w:history="1">
        <w:r w:rsidR="006E5423" w:rsidRPr="00470200">
          <w:rPr>
            <w:rStyle w:val="Hyperlink"/>
            <w:rFonts w:ascii="Times New Roman" w:hAnsi="Times New Roman" w:cs="Times New Roman"/>
            <w:sz w:val="24"/>
            <w:szCs w:val="24"/>
          </w:rPr>
          <w:t>krucinski@ch13akron.com</w:t>
        </w:r>
      </w:hyperlink>
    </w:p>
    <w:p w14:paraId="7DB85956" w14:textId="45E4388F" w:rsidR="006E5423" w:rsidRDefault="00B2786E" w:rsidP="006E5423">
      <w:pPr>
        <w:pStyle w:val="NoSpacing"/>
        <w:rPr>
          <w:rFonts w:ascii="Times New Roman" w:hAnsi="Times New Roman" w:cs="Times New Roman"/>
          <w:sz w:val="24"/>
          <w:szCs w:val="24"/>
        </w:rPr>
      </w:pPr>
      <w:hyperlink r:id="rId6" w:history="1">
        <w:r w:rsidR="006E5423" w:rsidRPr="00470200">
          <w:rPr>
            <w:rStyle w:val="Hyperlink"/>
            <w:rFonts w:ascii="Times New Roman" w:hAnsi="Times New Roman" w:cs="Times New Roman"/>
            <w:sz w:val="24"/>
            <w:szCs w:val="24"/>
          </w:rPr>
          <w:t>jferrise@ch13akron.com</w:t>
        </w:r>
      </w:hyperlink>
    </w:p>
    <w:p w14:paraId="3F6BA879" w14:textId="5F5AA27C" w:rsidR="006E5423" w:rsidRDefault="006E5423" w:rsidP="006E5423">
      <w:pPr>
        <w:pStyle w:val="NoSpacing"/>
        <w:rPr>
          <w:rFonts w:ascii="Times New Roman" w:hAnsi="Times New Roman" w:cs="Times New Roman"/>
          <w:sz w:val="24"/>
          <w:szCs w:val="24"/>
        </w:rPr>
      </w:pPr>
    </w:p>
    <w:p w14:paraId="33185566" w14:textId="0489D996" w:rsidR="006E5423" w:rsidRDefault="006E5423" w:rsidP="006E5423">
      <w:pPr>
        <w:pStyle w:val="NoSpacing"/>
        <w:rPr>
          <w:rFonts w:ascii="Times New Roman" w:hAnsi="Times New Roman" w:cs="Times New Roman"/>
          <w:sz w:val="24"/>
          <w:szCs w:val="24"/>
        </w:rPr>
      </w:pPr>
    </w:p>
    <w:p w14:paraId="376D0D02" w14:textId="6D98E46F" w:rsidR="00F16F76" w:rsidRDefault="00F16F76" w:rsidP="006E5423">
      <w:pPr>
        <w:pStyle w:val="NoSpacing"/>
        <w:rPr>
          <w:rFonts w:ascii="Times New Roman" w:hAnsi="Times New Roman" w:cs="Times New Roman"/>
          <w:sz w:val="24"/>
          <w:szCs w:val="24"/>
        </w:rPr>
      </w:pPr>
    </w:p>
    <w:p w14:paraId="1D8066F2" w14:textId="61FA05B0" w:rsidR="00F16F76" w:rsidRDefault="00F16F76" w:rsidP="006E5423">
      <w:pPr>
        <w:pStyle w:val="NoSpacing"/>
        <w:rPr>
          <w:rFonts w:ascii="Times New Roman" w:hAnsi="Times New Roman" w:cs="Times New Roman"/>
          <w:sz w:val="24"/>
          <w:szCs w:val="24"/>
        </w:rPr>
      </w:pPr>
    </w:p>
    <w:p w14:paraId="4FB91E7B" w14:textId="0BD343F5" w:rsidR="00F16F76" w:rsidRDefault="00F16F76" w:rsidP="006E5423">
      <w:pPr>
        <w:pStyle w:val="NoSpacing"/>
        <w:rPr>
          <w:rFonts w:ascii="Times New Roman" w:hAnsi="Times New Roman" w:cs="Times New Roman"/>
          <w:sz w:val="24"/>
          <w:szCs w:val="24"/>
        </w:rPr>
      </w:pPr>
    </w:p>
    <w:p w14:paraId="42E2B75D" w14:textId="0EA14ED1" w:rsidR="00F16F76" w:rsidRDefault="00F16F76" w:rsidP="006E5423">
      <w:pPr>
        <w:pStyle w:val="NoSpacing"/>
        <w:rPr>
          <w:rFonts w:ascii="Times New Roman" w:hAnsi="Times New Roman" w:cs="Times New Roman"/>
          <w:sz w:val="24"/>
          <w:szCs w:val="24"/>
        </w:rPr>
      </w:pPr>
    </w:p>
    <w:p w14:paraId="5D596E35" w14:textId="4AE5CFA1" w:rsidR="00F16F76" w:rsidRDefault="00F16F76" w:rsidP="006E5423">
      <w:pPr>
        <w:pStyle w:val="NoSpacing"/>
        <w:rPr>
          <w:rFonts w:ascii="Times New Roman" w:hAnsi="Times New Roman" w:cs="Times New Roman"/>
          <w:sz w:val="24"/>
          <w:szCs w:val="24"/>
        </w:rPr>
      </w:pPr>
    </w:p>
    <w:p w14:paraId="6D5B2E4D" w14:textId="5E0C1F81" w:rsidR="00F16F76" w:rsidRDefault="00F16F76" w:rsidP="006E5423">
      <w:pPr>
        <w:pStyle w:val="NoSpacing"/>
        <w:rPr>
          <w:rFonts w:ascii="Times New Roman" w:hAnsi="Times New Roman" w:cs="Times New Roman"/>
          <w:sz w:val="24"/>
          <w:szCs w:val="24"/>
        </w:rPr>
      </w:pPr>
    </w:p>
    <w:p w14:paraId="1221887C" w14:textId="2B7DB0C0" w:rsidR="00F16F76" w:rsidRDefault="00F16F76" w:rsidP="006E5423">
      <w:pPr>
        <w:pStyle w:val="NoSpacing"/>
        <w:rPr>
          <w:rFonts w:ascii="Times New Roman" w:hAnsi="Times New Roman" w:cs="Times New Roman"/>
          <w:sz w:val="24"/>
          <w:szCs w:val="24"/>
        </w:rPr>
      </w:pPr>
    </w:p>
    <w:p w14:paraId="0FF275F8" w14:textId="77777777" w:rsidR="00F16F76" w:rsidRDefault="00F16F76" w:rsidP="006E5423">
      <w:pPr>
        <w:pStyle w:val="NoSpacing"/>
        <w:rPr>
          <w:rFonts w:ascii="Times New Roman" w:hAnsi="Times New Roman" w:cs="Times New Roman"/>
          <w:sz w:val="24"/>
          <w:szCs w:val="24"/>
        </w:rPr>
      </w:pPr>
    </w:p>
    <w:p w14:paraId="13E489BA" w14:textId="41844E4E" w:rsidR="0047685C" w:rsidRDefault="0047685C" w:rsidP="006E5423">
      <w:pPr>
        <w:pStyle w:val="NoSpacing"/>
        <w:rPr>
          <w:rFonts w:ascii="Times New Roman" w:hAnsi="Times New Roman" w:cs="Times New Roman"/>
          <w:sz w:val="24"/>
          <w:szCs w:val="24"/>
        </w:rPr>
      </w:pPr>
    </w:p>
    <w:p w14:paraId="0BBCE6D9" w14:textId="68F0C482" w:rsidR="0047685C" w:rsidRDefault="0047685C" w:rsidP="006E5423">
      <w:pPr>
        <w:pStyle w:val="NoSpacing"/>
        <w:rPr>
          <w:rFonts w:ascii="Times New Roman" w:hAnsi="Times New Roman" w:cs="Times New Roman"/>
          <w:sz w:val="24"/>
          <w:szCs w:val="24"/>
        </w:rPr>
      </w:pPr>
    </w:p>
    <w:p w14:paraId="77AF9979" w14:textId="269FA687" w:rsidR="0047685C" w:rsidRDefault="0047685C" w:rsidP="006E5423">
      <w:pPr>
        <w:pStyle w:val="NoSpacing"/>
        <w:rPr>
          <w:rFonts w:ascii="Times New Roman" w:hAnsi="Times New Roman" w:cs="Times New Roman"/>
          <w:sz w:val="24"/>
          <w:szCs w:val="24"/>
        </w:rPr>
      </w:pPr>
    </w:p>
    <w:p w14:paraId="55C44E5A" w14:textId="66FEAD35" w:rsidR="0047685C" w:rsidRDefault="0047685C" w:rsidP="006E5423">
      <w:pPr>
        <w:pStyle w:val="NoSpacing"/>
        <w:rPr>
          <w:rFonts w:ascii="Times New Roman" w:hAnsi="Times New Roman" w:cs="Times New Roman"/>
          <w:sz w:val="24"/>
          <w:szCs w:val="24"/>
        </w:rPr>
      </w:pPr>
    </w:p>
    <w:p w14:paraId="5347B447" w14:textId="77777777" w:rsidR="0047685C" w:rsidRDefault="0047685C" w:rsidP="006E5423">
      <w:pPr>
        <w:pStyle w:val="NoSpacing"/>
        <w:rPr>
          <w:rFonts w:ascii="Times New Roman" w:hAnsi="Times New Roman" w:cs="Times New Roman"/>
          <w:sz w:val="24"/>
          <w:szCs w:val="24"/>
        </w:rPr>
      </w:pPr>
    </w:p>
    <w:p w14:paraId="4D26032F" w14:textId="6591F175" w:rsidR="0047685C" w:rsidRDefault="0047685C" w:rsidP="0047685C">
      <w:pPr>
        <w:pStyle w:val="NoSpacing"/>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LIST OF PARTIES TO BE SERVED</w:t>
      </w:r>
    </w:p>
    <w:p w14:paraId="2AE8F9FC" w14:textId="46CB0247" w:rsidR="0047685C" w:rsidRDefault="0047685C" w:rsidP="0047685C">
      <w:pPr>
        <w:pStyle w:val="NoSpacing"/>
        <w:jc w:val="center"/>
        <w:rPr>
          <w:rFonts w:ascii="Times New Roman" w:hAnsi="Times New Roman" w:cs="Times New Roman"/>
          <w:sz w:val="24"/>
          <w:szCs w:val="24"/>
        </w:rPr>
      </w:pPr>
    </w:p>
    <w:p w14:paraId="75232D70" w14:textId="429FF6E0"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b/>
        <w:t>A copy of the foregoing Order Granting Motion for Authority/Approval of Sale of Residential Real Estate was sent via the Court’s Electronic Case Filing System on these entities and individuals who are listed on the Court’s Electronic Mail Notice List:</w:t>
      </w:r>
    </w:p>
    <w:p w14:paraId="0DCEB703" w14:textId="4E4F9414" w:rsidR="0047685C" w:rsidRDefault="0047685C" w:rsidP="0047685C">
      <w:pPr>
        <w:pStyle w:val="NoSpacing"/>
        <w:rPr>
          <w:rFonts w:ascii="Times New Roman" w:hAnsi="Times New Roman" w:cs="Times New Roman"/>
          <w:sz w:val="24"/>
          <w:szCs w:val="24"/>
        </w:rPr>
      </w:pPr>
    </w:p>
    <w:p w14:paraId="5DF0A0A0" w14:textId="4C0BFB95" w:rsid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US Trustee (Registered address)@usdoj.gov</w:t>
      </w:r>
    </w:p>
    <w:p w14:paraId="02BF692F" w14:textId="0432F2B0" w:rsidR="0047685C" w:rsidRDefault="0047685C" w:rsidP="0047685C">
      <w:pPr>
        <w:pStyle w:val="NoSpacing"/>
        <w:rPr>
          <w:rFonts w:ascii="Times New Roman" w:hAnsi="Times New Roman" w:cs="Times New Roman"/>
          <w:b/>
          <w:bCs/>
          <w:sz w:val="24"/>
          <w:szCs w:val="24"/>
        </w:rPr>
      </w:pPr>
    </w:p>
    <w:p w14:paraId="31950FC6" w14:textId="68AB589C" w:rsid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Keith L. Rucinski, Chapter 13 Trustee </w:t>
      </w:r>
      <w:hyperlink r:id="rId7" w:history="1">
        <w:r w:rsidRPr="00470200">
          <w:rPr>
            <w:rStyle w:val="Hyperlink"/>
            <w:rFonts w:ascii="Times New Roman" w:hAnsi="Times New Roman" w:cs="Times New Roman"/>
            <w:b/>
            <w:bCs/>
            <w:sz w:val="24"/>
            <w:szCs w:val="24"/>
          </w:rPr>
          <w:t>efilings@ch13akron.com</w:t>
        </w:r>
      </w:hyperlink>
    </w:p>
    <w:p w14:paraId="1B1484D3" w14:textId="78CDF49B" w:rsidR="0047685C" w:rsidRDefault="0047685C" w:rsidP="0047685C">
      <w:pPr>
        <w:pStyle w:val="NoSpacing"/>
        <w:rPr>
          <w:rFonts w:ascii="Times New Roman" w:hAnsi="Times New Roman" w:cs="Times New Roman"/>
          <w:b/>
          <w:bCs/>
          <w:sz w:val="24"/>
          <w:szCs w:val="24"/>
        </w:rPr>
      </w:pPr>
    </w:p>
    <w:p w14:paraId="102DCE68" w14:textId="3FC78EA2" w:rsid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Attorney Name, email address</w:t>
      </w:r>
    </w:p>
    <w:p w14:paraId="65B7A468" w14:textId="512B20FE" w:rsidR="0047685C" w:rsidRDefault="0047685C" w:rsidP="0047685C">
      <w:pPr>
        <w:pStyle w:val="NoSpacing"/>
        <w:rPr>
          <w:rFonts w:ascii="Times New Roman" w:hAnsi="Times New Roman" w:cs="Times New Roman"/>
          <w:b/>
          <w:bCs/>
          <w:sz w:val="24"/>
          <w:szCs w:val="24"/>
        </w:rPr>
      </w:pPr>
    </w:p>
    <w:p w14:paraId="7E9D89BC" w14:textId="1B4D6DE7"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And by regular US mail, postage prepaid, on:</w:t>
      </w:r>
    </w:p>
    <w:p w14:paraId="047DFCC1" w14:textId="705636AD" w:rsidR="0047685C" w:rsidRDefault="0047685C" w:rsidP="0047685C">
      <w:pPr>
        <w:pStyle w:val="NoSpacing"/>
        <w:rPr>
          <w:rFonts w:ascii="Times New Roman" w:hAnsi="Times New Roman" w:cs="Times New Roman"/>
          <w:sz w:val="24"/>
          <w:szCs w:val="24"/>
        </w:rPr>
      </w:pPr>
    </w:p>
    <w:p w14:paraId="367C7E63" w14:textId="3803A6E1"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Mr and Mrs Debtor</w:t>
      </w:r>
    </w:p>
    <w:p w14:paraId="7F25C4C0" w14:textId="2597F0B9"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Address</w:t>
      </w:r>
    </w:p>
    <w:p w14:paraId="50FAA321" w14:textId="1570BC49"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20F3EAC1" w14:textId="4881A45C" w:rsidR="0047685C" w:rsidRDefault="0047685C" w:rsidP="0047685C">
      <w:pPr>
        <w:pStyle w:val="NoSpacing"/>
        <w:rPr>
          <w:rFonts w:ascii="Times New Roman" w:hAnsi="Times New Roman" w:cs="Times New Roman"/>
          <w:sz w:val="24"/>
          <w:szCs w:val="24"/>
        </w:rPr>
      </w:pPr>
    </w:p>
    <w:p w14:paraId="308B4ABE" w14:textId="52DC8912"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Title Company</w:t>
      </w:r>
    </w:p>
    <w:p w14:paraId="718361A3" w14:textId="57190373"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Address</w:t>
      </w:r>
    </w:p>
    <w:p w14:paraId="75A62EF0" w14:textId="5A72CDCC"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014DFD9B" w14:textId="2806C567" w:rsidR="0047685C" w:rsidRDefault="0047685C" w:rsidP="0047685C">
      <w:pPr>
        <w:pStyle w:val="NoSpacing"/>
        <w:rPr>
          <w:rFonts w:ascii="Times New Roman" w:hAnsi="Times New Roman" w:cs="Times New Roman"/>
          <w:sz w:val="24"/>
          <w:szCs w:val="24"/>
        </w:rPr>
      </w:pPr>
    </w:p>
    <w:p w14:paraId="26CFCCB3" w14:textId="2195568C" w:rsidR="0047685C" w:rsidRDefault="0047685C" w:rsidP="0047685C">
      <w:pPr>
        <w:pStyle w:val="NoSpacing"/>
        <w:rPr>
          <w:rFonts w:ascii="Times New Roman" w:hAnsi="Times New Roman" w:cs="Times New Roman"/>
          <w:sz w:val="24"/>
          <w:szCs w:val="24"/>
        </w:rPr>
      </w:pPr>
      <w:r>
        <w:rPr>
          <w:rFonts w:ascii="Times New Roman" w:hAnsi="Times New Roman" w:cs="Times New Roman"/>
          <w:sz w:val="24"/>
          <w:szCs w:val="24"/>
        </w:rPr>
        <w:t>List all creditors and mailing address</w:t>
      </w:r>
    </w:p>
    <w:p w14:paraId="79260283" w14:textId="423B4AA2" w:rsidR="0047685C" w:rsidRDefault="0047685C" w:rsidP="0047685C">
      <w:pPr>
        <w:pStyle w:val="NoSpacing"/>
        <w:rPr>
          <w:rFonts w:ascii="Times New Roman" w:hAnsi="Times New Roman" w:cs="Times New Roman"/>
          <w:sz w:val="24"/>
          <w:szCs w:val="24"/>
        </w:rPr>
      </w:pPr>
    </w:p>
    <w:p w14:paraId="77AB0A2E" w14:textId="1C055B13" w:rsidR="0047685C" w:rsidRPr="0047685C" w:rsidRDefault="0047685C" w:rsidP="0047685C">
      <w:pPr>
        <w:pStyle w:val="NoSpacing"/>
        <w:rPr>
          <w:rFonts w:ascii="Times New Roman" w:hAnsi="Times New Roman" w:cs="Times New Roman"/>
          <w:b/>
          <w:bCs/>
          <w:sz w:val="24"/>
          <w:szCs w:val="24"/>
        </w:rPr>
      </w:pPr>
      <w:r>
        <w:rPr>
          <w:rFonts w:ascii="Times New Roman" w:hAnsi="Times New Roman" w:cs="Times New Roman"/>
          <w:b/>
          <w:bCs/>
          <w:sz w:val="24"/>
          <w:szCs w:val="24"/>
        </w:rPr>
        <w:t>NOTE: Include mortgage companies and lienholders</w:t>
      </w:r>
    </w:p>
    <w:p w14:paraId="67C92D1F" w14:textId="77777777" w:rsidR="0047685C" w:rsidRPr="0047685C" w:rsidRDefault="0047685C" w:rsidP="0047685C">
      <w:pPr>
        <w:pStyle w:val="NoSpacing"/>
        <w:rPr>
          <w:rFonts w:ascii="Times New Roman" w:hAnsi="Times New Roman" w:cs="Times New Roman"/>
          <w:sz w:val="24"/>
          <w:szCs w:val="24"/>
        </w:rPr>
      </w:pPr>
    </w:p>
    <w:p w14:paraId="44DF5E81" w14:textId="77777777" w:rsidR="006E5423" w:rsidRPr="006E5423" w:rsidRDefault="006E5423" w:rsidP="006E5423">
      <w:pPr>
        <w:pStyle w:val="NoSpacing"/>
        <w:rPr>
          <w:rFonts w:ascii="Times New Roman" w:hAnsi="Times New Roman" w:cs="Times New Roman"/>
          <w:sz w:val="24"/>
          <w:szCs w:val="24"/>
          <w:u w:val="single"/>
        </w:rPr>
      </w:pPr>
    </w:p>
    <w:p w14:paraId="0E459779" w14:textId="1ED0C8C9" w:rsidR="00552C6E" w:rsidRDefault="00552C6E" w:rsidP="00552C6E">
      <w:pPr>
        <w:pStyle w:val="NoSpacing"/>
        <w:jc w:val="center"/>
        <w:rPr>
          <w:rFonts w:ascii="Times New Roman" w:hAnsi="Times New Roman" w:cs="Times New Roman"/>
          <w:b/>
          <w:bCs/>
          <w:sz w:val="24"/>
          <w:szCs w:val="24"/>
          <w:u w:val="single"/>
        </w:rPr>
      </w:pPr>
    </w:p>
    <w:p w14:paraId="4AB399F7" w14:textId="77777777" w:rsidR="00552C6E" w:rsidRPr="00552C6E" w:rsidRDefault="00552C6E" w:rsidP="00552C6E">
      <w:pPr>
        <w:pStyle w:val="NoSpacing"/>
        <w:rPr>
          <w:rFonts w:ascii="Times New Roman" w:hAnsi="Times New Roman" w:cs="Times New Roman"/>
          <w:sz w:val="24"/>
          <w:szCs w:val="24"/>
        </w:rPr>
      </w:pPr>
    </w:p>
    <w:sectPr w:rsidR="00552C6E" w:rsidRPr="0055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0FA8"/>
    <w:multiLevelType w:val="hybridMultilevel"/>
    <w:tmpl w:val="7EFE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6E"/>
    <w:rsid w:val="0047685C"/>
    <w:rsid w:val="00552C6E"/>
    <w:rsid w:val="006549AE"/>
    <w:rsid w:val="006E5423"/>
    <w:rsid w:val="00754274"/>
    <w:rsid w:val="008C4B81"/>
    <w:rsid w:val="008C4E10"/>
    <w:rsid w:val="00B2786E"/>
    <w:rsid w:val="00C46FE1"/>
    <w:rsid w:val="00C9528C"/>
    <w:rsid w:val="00F1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BFBC"/>
  <w15:chartTrackingRefBased/>
  <w15:docId w15:val="{A0242476-EF9C-46F5-90F8-BBB32224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C6E"/>
    <w:pPr>
      <w:spacing w:after="0" w:line="240" w:lineRule="auto"/>
    </w:pPr>
  </w:style>
  <w:style w:type="character" w:styleId="Hyperlink">
    <w:name w:val="Hyperlink"/>
    <w:basedOn w:val="DefaultParagraphFont"/>
    <w:uiPriority w:val="99"/>
    <w:unhideWhenUsed/>
    <w:rsid w:val="006E5423"/>
    <w:rPr>
      <w:color w:val="0563C1" w:themeColor="hyperlink"/>
      <w:u w:val="single"/>
    </w:rPr>
  </w:style>
  <w:style w:type="character" w:styleId="UnresolvedMention">
    <w:name w:val="Unresolved Mention"/>
    <w:basedOn w:val="DefaultParagraphFont"/>
    <w:uiPriority w:val="99"/>
    <w:semiHidden/>
    <w:unhideWhenUsed/>
    <w:rsid w:val="006E5423"/>
    <w:rPr>
      <w:color w:val="605E5C"/>
      <w:shd w:val="clear" w:color="auto" w:fill="E1DFDD"/>
    </w:rPr>
  </w:style>
  <w:style w:type="paragraph" w:styleId="BalloonText">
    <w:name w:val="Balloon Text"/>
    <w:basedOn w:val="Normal"/>
    <w:link w:val="BalloonTextChar"/>
    <w:uiPriority w:val="99"/>
    <w:semiHidden/>
    <w:unhideWhenUsed/>
    <w:rsid w:val="00F1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ilings@ch13akr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errise@ch13akron.com" TargetMode="External"/><Relationship Id="rId5" Type="http://schemas.openxmlformats.org/officeDocument/2006/relationships/hyperlink" Target="mailto:krucinski@ch13akr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Jones</dc:creator>
  <cp:keywords/>
  <dc:description/>
  <cp:lastModifiedBy>Monica Jones</cp:lastModifiedBy>
  <cp:revision>4</cp:revision>
  <cp:lastPrinted>2019-12-06T16:33:00Z</cp:lastPrinted>
  <dcterms:created xsi:type="dcterms:W3CDTF">2019-12-06T18:43:00Z</dcterms:created>
  <dcterms:modified xsi:type="dcterms:W3CDTF">2019-12-09T20:06:00Z</dcterms:modified>
</cp:coreProperties>
</file>